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Законотворческий процесс в Российской Федерации</w:t>
      </w:r>
    </w:p>
    <w:p w:rsidR="008E42D7" w:rsidRDefault="008E42D7" w:rsidP="008E42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026" w:type="dxa"/>
        <w:tblInd w:w="486" w:type="dxa"/>
        <w:tblLook w:val="04A0" w:firstRow="1" w:lastRow="0" w:firstColumn="1" w:lastColumn="0" w:noHBand="0" w:noVBand="1"/>
      </w:tblPr>
      <w:tblGrid>
        <w:gridCol w:w="1752"/>
        <w:gridCol w:w="13274"/>
      </w:tblGrid>
      <w:tr w:rsidR="008E42D7" w:rsidTr="008E42D7">
        <w:trPr>
          <w:trHeight w:val="523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7" w:rsidRDefault="008E42D7" w:rsidP="0072055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деятельности </w:t>
            </w:r>
          </w:p>
        </w:tc>
        <w:tc>
          <w:tcPr>
            <w:tcW w:w="1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7" w:rsidRPr="00720559" w:rsidRDefault="008E42D7" w:rsidP="0072055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дидактическая цель: </w:t>
            </w:r>
            <w:r w:rsidR="00720559" w:rsidRPr="00720559">
              <w:rPr>
                <w:rFonts w:ascii="Times New Roman" w:hAnsi="Times New Roman" w:cs="Times New Roman"/>
                <w:sz w:val="24"/>
                <w:szCs w:val="24"/>
              </w:rPr>
              <w:t>выделять основные стадии законотворческого процесса в Российской Федерации;</w:t>
            </w:r>
          </w:p>
        </w:tc>
      </w:tr>
      <w:tr w:rsidR="008E42D7" w:rsidTr="008E42D7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7" w:rsidRDefault="008E42D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42D7" w:rsidRDefault="008E42D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7" w:rsidRDefault="008E42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результаты:</w:t>
            </w:r>
            <w:r w:rsidR="007205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0559">
              <w:rPr>
                <w:rFonts w:ascii="Times New Roman" w:hAnsi="Times New Roman" w:cs="Times New Roman"/>
                <w:sz w:val="24"/>
                <w:szCs w:val="24"/>
              </w:rPr>
              <w:t>характеризовать стадии законотворческого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использовать текст </w:t>
            </w:r>
            <w:r w:rsidR="00720559">
              <w:rPr>
                <w:rFonts w:ascii="Times New Roman" w:hAnsi="Times New Roman" w:cs="Times New Roman"/>
                <w:sz w:val="24"/>
                <w:szCs w:val="24"/>
              </w:rPr>
              <w:t>Конституции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ответе на вопро</w:t>
            </w:r>
            <w:r w:rsidR="00720559">
              <w:rPr>
                <w:rFonts w:ascii="Times New Roman" w:hAnsi="Times New Roman" w:cs="Times New Roman"/>
                <w:sz w:val="24"/>
                <w:szCs w:val="24"/>
              </w:rPr>
              <w:t>сы; применять понятийный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соотносить и систематизировать информацию из различных источников;</w:t>
            </w:r>
          </w:p>
          <w:p w:rsidR="008E42D7" w:rsidRDefault="008E42D7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8E42D7" w:rsidRDefault="008E42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  <w:r w:rsidR="00C0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  <w:r w:rsidR="00C0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C03EAF" w:rsidRDefault="008E42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деловую коммуникацию как со сверстниками, так и </w:t>
            </w:r>
            <w:proofErr w:type="gramStart"/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  <w:r w:rsidR="00C03E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при осуществлении групповой работы быть как руководителем, так и членом команды в разных ролях</w:t>
            </w:r>
            <w:r w:rsidR="00C03EA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</w:t>
            </w:r>
            <w:r w:rsidR="00C03EAF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письменных) языковых средств.</w:t>
            </w:r>
          </w:p>
          <w:p w:rsidR="008E42D7" w:rsidRDefault="008E42D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  <w:r w:rsidR="00C0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  <w:r w:rsidR="00C0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8E42D7" w:rsidRDefault="008E42D7" w:rsidP="00C03EA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  <w:proofErr w:type="gramEnd"/>
            <w:r w:rsidR="00C0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      </w:r>
            <w:r w:rsidR="00C03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EAF" w:rsidRPr="00C03EAF">
              <w:rPr>
                <w:rFonts w:ascii="Times New Roman" w:hAnsi="Times New Roman" w:cs="Times New Roman"/>
                <w:sz w:val="24"/>
                <w:szCs w:val="24"/>
              </w:rPr>
      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  <w:proofErr w:type="gramEnd"/>
          </w:p>
        </w:tc>
      </w:tr>
      <w:tr w:rsidR="008E42D7" w:rsidTr="00C03EAF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7" w:rsidRDefault="008E42D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D7" w:rsidRDefault="009C40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Законотворчество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процесс), законодательная инициатива, законопроект, промульгация</w:t>
            </w:r>
          </w:p>
        </w:tc>
      </w:tr>
      <w:tr w:rsidR="008E42D7" w:rsidTr="008E42D7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7" w:rsidRDefault="008E42D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1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7" w:rsidRDefault="008E42D7" w:rsidP="009C40F2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C40F2">
              <w:rPr>
                <w:rFonts w:ascii="Times New Roman" w:hAnsi="Times New Roman" w:cs="Times New Roman"/>
                <w:sz w:val="24"/>
                <w:szCs w:val="24"/>
              </w:rPr>
              <w:t>Обществознание. 10 класс: учеб</w:t>
            </w:r>
            <w:proofErr w:type="gramStart"/>
            <w:r w:rsidR="009C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C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40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9C40F2">
              <w:rPr>
                <w:rFonts w:ascii="Times New Roman" w:hAnsi="Times New Roman" w:cs="Times New Roman"/>
                <w:sz w:val="24"/>
                <w:szCs w:val="24"/>
              </w:rPr>
              <w:t>ля общеобразоват. организаций: базовый уровень; под ред. Л.Н. Боголюбова. – М.: Просвещение, 2018. – 350 с.</w:t>
            </w:r>
          </w:p>
          <w:p w:rsidR="00FA1C44" w:rsidRDefault="00FA1C44" w:rsidP="009C40F2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FA1C44" w:rsidRDefault="00FA1C44" w:rsidP="009C40F2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 «Российской газеты»</w:t>
            </w:r>
          </w:p>
          <w:p w:rsidR="001523B9" w:rsidRPr="009C40F2" w:rsidRDefault="001523B9" w:rsidP="009C40F2">
            <w:pPr>
              <w:pStyle w:val="a5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«Законотворческий процесс в Российской Федерации»</w:t>
            </w:r>
          </w:p>
        </w:tc>
      </w:tr>
      <w:tr w:rsidR="008E42D7" w:rsidTr="008E42D7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7" w:rsidRDefault="008E42D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D7" w:rsidRDefault="008E42D7" w:rsidP="009C40F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группах</w:t>
            </w:r>
          </w:p>
        </w:tc>
      </w:tr>
    </w:tbl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0F2" w:rsidRDefault="009C40F2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216" w:tblpY="16"/>
        <w:tblOverlap w:val="never"/>
        <w:tblW w:w="14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527"/>
        <w:gridCol w:w="2834"/>
        <w:gridCol w:w="2268"/>
        <w:gridCol w:w="2761"/>
      </w:tblGrid>
      <w:tr w:rsidR="008E42D7" w:rsidTr="008E42D7">
        <w:trPr>
          <w:trHeight w:val="84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урока, время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8E42D7" w:rsidTr="008E42D7">
        <w:trPr>
          <w:trHeight w:val="8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D7" w:rsidRDefault="008E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D7" w:rsidRDefault="008E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D7" w:rsidRDefault="008E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учебные действия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8E42D7" w:rsidTr="008E42D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Мотивация</w:t>
            </w:r>
          </w:p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32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 w:rsidP="009C40F2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Рассаживаются на места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</w:tc>
      </w:tr>
      <w:tr w:rsidR="008E42D7" w:rsidTr="009C40F2">
        <w:trPr>
          <w:trHeight w:val="48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Актуализация, целеполагание</w:t>
            </w:r>
          </w:p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726BFA" w:rsidP="009C40F2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предлагаю вам подробнее узнать о том, как появляются на свет законы в Российской Федерации.</w:t>
            </w:r>
          </w:p>
          <w:p w:rsidR="00726BFA" w:rsidRDefault="00726BFA" w:rsidP="00726BF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прежде я предлагаю вам вспомнить, что нам известно об органах государственной власти РФ. Я попрошу </w:t>
            </w:r>
            <w:r w:rsidR="00FA1C44">
              <w:rPr>
                <w:rFonts w:ascii="Times New Roman" w:hAnsi="Times New Roman" w:cs="Times New Roman"/>
                <w:sz w:val="24"/>
                <w:szCs w:val="24"/>
              </w:rPr>
              <w:t>одного из вас выйти к доске и по схеме рассказать нам о них.</w:t>
            </w:r>
          </w:p>
          <w:p w:rsidR="00726BFA" w:rsidRDefault="00726BFA" w:rsidP="00726BF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FA" w:rsidRDefault="00726BFA" w:rsidP="00726BF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закона – это сложный процесс, в котором заняты многие люди и который растянут во времени. На какие вопросы мы должны найти ответы в ходе нашего урока? Предположите.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4" w:rsidRDefault="00FA1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4" w:rsidRDefault="00FA1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4" w:rsidRDefault="00FA1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выступление одноклассника</w:t>
            </w: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4" w:rsidRDefault="00FA1C44" w:rsidP="00FA1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4" w:rsidRDefault="00FA1C44" w:rsidP="00FA1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FA1C44" w:rsidP="00FA1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предполагают вопросы, которые необходимо рассмотреть на уроке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причинно-следственные связи, </w:t>
            </w:r>
            <w:r w:rsidR="00726BFA">
              <w:rPr>
                <w:rFonts w:ascii="Times New Roman" w:hAnsi="Times New Roman" w:cs="Times New Roman"/>
                <w:sz w:val="24"/>
                <w:szCs w:val="24"/>
              </w:rPr>
              <w:t>формулировать цели урока</w:t>
            </w: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ориентироваться в своей системе знаний.</w:t>
            </w:r>
          </w:p>
          <w:p w:rsidR="008E42D7" w:rsidRPr="00726BFA" w:rsidRDefault="00726B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t xml:space="preserve"> </w:t>
            </w:r>
            <w:r w:rsidRPr="00726BFA">
              <w:rPr>
                <w:rFonts w:ascii="Times New Roman" w:hAnsi="Times New Roman" w:cs="Times New Roman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</w:tr>
      <w:tr w:rsidR="008E42D7" w:rsidTr="009C40F2">
        <w:trPr>
          <w:trHeight w:val="9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D7" w:rsidRDefault="008E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2D7" w:rsidRDefault="008E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D7" w:rsidRDefault="008E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D7" w:rsidRDefault="008E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2D7" w:rsidRDefault="008E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42D7" w:rsidTr="008E42D7">
        <w:trPr>
          <w:trHeight w:val="324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Решение проблемы</w:t>
            </w:r>
          </w:p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FA1C44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видеофрагмент. Какие ключевые слова можно в нем выделить? (законопроект, второе чтение, инициатива Президента).</w:t>
            </w:r>
          </w:p>
          <w:p w:rsidR="00FA1C44" w:rsidRDefault="00FA1C44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идет речь? О принятии закона. Так что же такое законотворчество (законотворческий процесс). Запишем тему урока.</w:t>
            </w:r>
          </w:p>
          <w:p w:rsidR="00FA1C44" w:rsidRDefault="00FA1C44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выступления в начале урока и прошлого знакомства с темой вам известно, что не только Госдума занимается разработкой законов. Я предлагаю вам восстановить этот процесс полностью. Для работы нам понадобится Конституция РФ</w:t>
            </w:r>
            <w:r w:rsidR="008A4470">
              <w:rPr>
                <w:rFonts w:ascii="Times New Roman" w:hAnsi="Times New Roman" w:cs="Times New Roman"/>
                <w:sz w:val="24"/>
                <w:szCs w:val="24"/>
              </w:rPr>
              <w:t xml:space="preserve"> и ст. 104-108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470" w:rsidRDefault="008A4470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104 Конституции определяет круг субъектов, которые имеют право законодательной инициативы – это возможность вносить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законодательный орган законопроекты, т.е. предварительные тексты законов. Кто же является субъектами права законодательной инициативы в РФ? Обратимся к ст. 104 Конституции.</w:t>
            </w:r>
          </w:p>
          <w:p w:rsidR="00AE1472" w:rsidRDefault="00AE1472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5A" w:rsidRDefault="00AE1472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инициатива </w:t>
            </w:r>
            <w:r w:rsidR="003A4D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D47">
              <w:rPr>
                <w:rFonts w:ascii="Times New Roman" w:hAnsi="Times New Roman" w:cs="Times New Roman"/>
                <w:sz w:val="24"/>
                <w:szCs w:val="24"/>
              </w:rPr>
              <w:t>первая стадия сложного процесса законотворчества. Теперь предлагаю активизировать работу в тех группах, в которые вы были распределены.</w:t>
            </w:r>
            <w:r w:rsidR="00EC7F94">
              <w:rPr>
                <w:rFonts w:ascii="Times New Roman" w:hAnsi="Times New Roman" w:cs="Times New Roman"/>
                <w:sz w:val="24"/>
                <w:szCs w:val="24"/>
              </w:rPr>
              <w:t xml:space="preserve"> Вам предстоит почувствовать себя в роли депутатов Госдумы и членов Совета Федерации, а одному из вас – в роли Президента России. Я предлагаю нам вместе «прожить» законотворческий процесс на примере одного закона. Сейчас в течение двух минут поработайте с </w:t>
            </w:r>
            <w:r w:rsidR="009B1E5A">
              <w:rPr>
                <w:rFonts w:ascii="Times New Roman" w:hAnsi="Times New Roman" w:cs="Times New Roman"/>
                <w:sz w:val="24"/>
                <w:szCs w:val="24"/>
              </w:rPr>
              <w:t>текстом учебника на стр. 201-203 и статьями 105-108 Конституции.</w:t>
            </w:r>
          </w:p>
          <w:p w:rsidR="00AE1472" w:rsidRDefault="00EC7F94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депутаты Государственной Думы Федерального Собрания РФ. </w:t>
            </w:r>
            <w:r w:rsidR="009B1E5A">
              <w:rPr>
                <w:rFonts w:ascii="Times New Roman" w:hAnsi="Times New Roman" w:cs="Times New Roman"/>
                <w:sz w:val="24"/>
                <w:szCs w:val="24"/>
              </w:rPr>
              <w:t xml:space="preserve">Обращаюсь к вам с просьбой запустить процесс создания федерального закона. </w:t>
            </w:r>
            <w:r w:rsidR="00F876DF">
              <w:rPr>
                <w:rFonts w:ascii="Times New Roman" w:hAnsi="Times New Roman" w:cs="Times New Roman"/>
                <w:sz w:val="24"/>
                <w:szCs w:val="24"/>
              </w:rPr>
              <w:t xml:space="preserve">Обращайтесь к регламенту, подготовленному для </w:t>
            </w:r>
            <w:proofErr w:type="gramStart"/>
            <w:r w:rsidR="00F876DF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gramEnd"/>
            <w:r w:rsidR="00F876DF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F876DF" w:rsidRDefault="00F876DF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Продолжим работу в группах над следующими этапами.</w:t>
            </w:r>
          </w:p>
          <w:p w:rsidR="009779CA" w:rsidRDefault="009779C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группам:</w:t>
            </w:r>
          </w:p>
          <w:p w:rsidR="009779CA" w:rsidRDefault="009779C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Конституция отвечает на ситуацию, когда Совет Федерации отклоняет закон, утвержденный Госдумой?</w:t>
            </w:r>
          </w:p>
          <w:p w:rsidR="009779CA" w:rsidRDefault="009779CA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будет с федеральным законом, утвержденным парламентом и отклоненным Президентом?</w:t>
            </w:r>
          </w:p>
          <w:p w:rsidR="00CE047B" w:rsidRDefault="00CE047B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Конституции РФ процесс принятия федерального закона и федерального конституционного закона отличается. Предлагаю рассмотреть подобные ситуации.</w:t>
            </w:r>
          </w:p>
          <w:p w:rsidR="00CE047B" w:rsidRDefault="00CE047B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Уважаемые депутаты Госдумы, какое количество депутатов должно проголосовать за ФКЗ?</w:t>
            </w:r>
          </w:p>
          <w:p w:rsidR="00CE047B" w:rsidRDefault="00CE047B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Уважаемые члены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какая часть сенаторов должна проголосовать чтобы утвердить ФКЗ?</w:t>
            </w:r>
          </w:p>
          <w:p w:rsidR="00F876DF" w:rsidRDefault="00CE047B" w:rsidP="00CE047B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Господин Президент, как вы должны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Вам на подпись придет ФКЗ, утвержденный парламентом?</w:t>
            </w:r>
          </w:p>
          <w:p w:rsidR="009779CA" w:rsidRDefault="009779CA" w:rsidP="00CE047B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CE047B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что будет с законом, который утвержден парламентом и подписан Президентом? Какой будет последняя стадия законотворческого процесса?</w:t>
            </w:r>
          </w:p>
          <w:p w:rsidR="009779CA" w:rsidRDefault="009779CA" w:rsidP="00CE047B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стадия называется промульгацией (обнародование, опубликование закона), которое должно состоятся в течение 7 дней после подписания его Президентом РФ в официальных источниках, таких как «Собрание законодательства РФ» и «Российской газете»</w:t>
            </w:r>
          </w:p>
          <w:p w:rsidR="009779CA" w:rsidRDefault="009779CA" w:rsidP="00CE047B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(обращение к «Российской газете»)</w:t>
            </w:r>
          </w:p>
          <w:p w:rsidR="009779CA" w:rsidRDefault="009779CA" w:rsidP="00CE047B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вступает в силу по истечении 10 дней со дня его официального опубликования, если самим законом не установлен иной порядок.</w:t>
            </w:r>
          </w:p>
          <w:p w:rsidR="00AC1D85" w:rsidRDefault="00376179" w:rsidP="00AC1D85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где мы с вами можем увидеть, как идет законотворческий проект в России сегодня? Обратимся к сайту Государственной Думы.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</w:t>
            </w:r>
            <w:r w:rsidR="00FA1C44">
              <w:rPr>
                <w:rFonts w:ascii="Times New Roman" w:hAnsi="Times New Roman" w:cs="Times New Roman"/>
                <w:sz w:val="24"/>
                <w:szCs w:val="24"/>
              </w:rPr>
              <w:t xml:space="preserve">матривают видеофрагмент. </w:t>
            </w:r>
          </w:p>
          <w:p w:rsidR="00FA1C44" w:rsidRDefault="00FA1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ключевые слова.</w:t>
            </w:r>
          </w:p>
          <w:p w:rsidR="00FA1C44" w:rsidRDefault="00FA1C44" w:rsidP="00FA1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44" w:rsidRDefault="00FA1C44" w:rsidP="00FA1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тему урока </w:t>
            </w:r>
          </w:p>
          <w:p w:rsidR="00FA1C44" w:rsidRDefault="00FA1C44" w:rsidP="00FA1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A4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инструкцию учителя</w:t>
            </w: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470" w:rsidRDefault="008A4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A44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E42D7">
              <w:rPr>
                <w:rFonts w:ascii="Times New Roman" w:hAnsi="Times New Roman" w:cs="Times New Roman"/>
                <w:sz w:val="24"/>
                <w:szCs w:val="24"/>
              </w:rPr>
              <w:t xml:space="preserve">аботают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="008E42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ответы на вопросы</w:t>
            </w: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9B1E5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</w:t>
            </w:r>
          </w:p>
          <w:p w:rsidR="009B1E5A" w:rsidRDefault="009B1E5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5A" w:rsidRDefault="009B1E5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5A" w:rsidRDefault="009B1E5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5A" w:rsidRDefault="009B1E5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5A" w:rsidRDefault="009B1E5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 и Конституцией</w:t>
            </w:r>
          </w:p>
          <w:p w:rsidR="009B1E5A" w:rsidRDefault="009B1E5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6DF" w:rsidRDefault="00F876DF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группах, погружаются в ролевую игру, применяя на себя роли депутатов, сенаторов и Президента РФ</w:t>
            </w:r>
          </w:p>
          <w:p w:rsidR="00CE047B" w:rsidRDefault="00CE047B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7B" w:rsidRDefault="00CE047B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7B" w:rsidRDefault="00CE047B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7B" w:rsidRDefault="00CE047B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7B" w:rsidRDefault="00CE047B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7B" w:rsidRDefault="00CE047B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7B" w:rsidRDefault="00CE047B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моделируют различные ситуации.</w:t>
            </w: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9CA" w:rsidRDefault="009779CA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79" w:rsidRDefault="00376179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79" w:rsidRDefault="00376179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179" w:rsidRDefault="00376179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85" w:rsidRDefault="00376179" w:rsidP="00AC1D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знакомятся с сайтом Госдумы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работать с аудиоинформацией</w:t>
            </w: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472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</w:t>
            </w:r>
            <w:r w:rsidR="008E42D7">
              <w:rPr>
                <w:rFonts w:ascii="Times New Roman" w:hAnsi="Times New Roman" w:cs="Times New Roman"/>
                <w:sz w:val="24"/>
                <w:szCs w:val="24"/>
              </w:rPr>
              <w:t xml:space="preserve">ть работать с текстом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источника</w:t>
            </w:r>
            <w:r w:rsidR="008E42D7">
              <w:rPr>
                <w:rFonts w:ascii="Times New Roman" w:hAnsi="Times New Roman" w:cs="Times New Roman"/>
                <w:sz w:val="24"/>
                <w:szCs w:val="24"/>
              </w:rPr>
              <w:t>, отбирать нужную информацию, оформлять ответы</w:t>
            </w:r>
            <w:r w:rsidR="00637804">
              <w:rPr>
                <w:rFonts w:ascii="Times New Roman" w:hAnsi="Times New Roman" w:cs="Times New Roman"/>
                <w:sz w:val="24"/>
                <w:szCs w:val="24"/>
              </w:rPr>
              <w:t>, работать в группе, давать ответы на класс</w:t>
            </w:r>
          </w:p>
          <w:p w:rsidR="008E42D7" w:rsidRDefault="008E42D7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и формулировать цель на уроке с помощью учителя; оценивать правильность выполнения действий; планировать свою деятельность в соответствии с поставленной задачей; вносить необходимые коррективы в деятельность на основе самооценки и учета сделанных ошибок; </w:t>
            </w: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и аргументировать свое мнение; слушать и понимать речь других</w:t>
            </w:r>
            <w:r w:rsidR="00F876DF">
              <w:rPr>
                <w:rFonts w:ascii="Times New Roman" w:hAnsi="Times New Roman" w:cs="Times New Roman"/>
                <w:sz w:val="24"/>
                <w:szCs w:val="24"/>
              </w:rPr>
              <w:t>,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E42D7" w:rsidRDefault="008E42D7" w:rsidP="00AE147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создавать, применять и преобразовывать знаки и символы, модели и схемы для решения учебных и познавательных задач; работать с различными источниками информации; выделять главную и второстепенную информацию; решать творческие задачи, представлять результаты своей деятельности.</w:t>
            </w:r>
          </w:p>
        </w:tc>
      </w:tr>
      <w:tr w:rsidR="008E42D7" w:rsidTr="008E42D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D85" w:rsidRDefault="00AC1D85" w:rsidP="00AC1D85">
            <w:pPr>
              <w:suppressAutoHyphens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завершение я предлагаю вам выполнить пару заданий на экране. Двое поработают у доски, остальные работают на местах, устно проговаривая ответы.</w:t>
            </w: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D85" w:rsidRDefault="00AC1D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смотрят на выполнение заданий одноклассниками.</w:t>
            </w:r>
          </w:p>
          <w:p w:rsidR="00AC1D85" w:rsidRDefault="00AC1D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85" w:rsidRDefault="00AC1D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D85" w:rsidRDefault="00AC1D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интерпретировать, обобщать, делать выводы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и аргументировать свое мнение; </w:t>
            </w:r>
          </w:p>
          <w:p w:rsidR="008E42D7" w:rsidRDefault="008E4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осуществлять самооценку на основе критериев успешности учебной деятельности.</w:t>
            </w:r>
          </w:p>
        </w:tc>
      </w:tr>
      <w:tr w:rsidR="008E42D7" w:rsidTr="008E42D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AC1D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 десятиклассники! Тема нашего урока «Законотворческий процесс в РФ». Скажите, насколько она полезна вам в повседневной жизни? Где и как мы можем использовать знания, полученные сегодня?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AC1D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отвечают несколько человек по своему желанию.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интерпретировать,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обобщать, делать выводы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цель на уроке с помощью учителя; оценивать правильность выполнения действий; </w:t>
            </w: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ориентироваться в своей системе знаний</w:t>
            </w:r>
          </w:p>
          <w:p w:rsidR="008E42D7" w:rsidRDefault="008E4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уметь осуществлять самооценку на основе критериев успешности учебной деятельности.</w:t>
            </w:r>
          </w:p>
        </w:tc>
      </w:tr>
      <w:tr w:rsidR="008E42D7" w:rsidTr="008E42D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2D7" w:rsidRDefault="008E42D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6378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всех: параграф 19.</w:t>
            </w:r>
          </w:p>
          <w:p w:rsidR="00637804" w:rsidRDefault="006378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ЭЖ в дополнительных материалах документ с заданиями в формате ЕГЭ (первая часть) по теме. Все необходимые инструкции там.</w:t>
            </w:r>
          </w:p>
          <w:p w:rsidR="00637804" w:rsidRDefault="006378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637804" w:rsidP="006378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деятельность в соответствии с поставленной задачей; вносить необходимые коррективы в деятельность на основе самооценки и учета сделанных ошибок; </w:t>
            </w:r>
          </w:p>
          <w:p w:rsidR="008E42D7" w:rsidRDefault="008E42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уметь ориентироваться в своей системе знаний;</w:t>
            </w:r>
          </w:p>
        </w:tc>
      </w:tr>
    </w:tbl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E42D7" w:rsidRDefault="008E42D7" w:rsidP="008E4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5EF" w:rsidRDefault="001225EF" w:rsidP="008E4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5EF" w:rsidRDefault="001225EF" w:rsidP="008E4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5EF" w:rsidRDefault="001225EF" w:rsidP="008E4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5EF" w:rsidRDefault="001225EF" w:rsidP="008E4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225EF" w:rsidRDefault="001225EF" w:rsidP="008E42D7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1225EF">
          <w:pgSz w:w="16838" w:h="11906" w:orient="landscape"/>
          <w:pgMar w:top="851" w:right="709" w:bottom="566" w:left="426" w:header="708" w:footer="708" w:gutter="0"/>
          <w:cols w:space="720"/>
        </w:sectPr>
      </w:pPr>
    </w:p>
    <w:p w:rsidR="001225EF" w:rsidRDefault="001225EF" w:rsidP="001225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Регламент работы Государственной Думы Федерального Собрания по работе с законопроектом федерального закона</w:t>
      </w:r>
    </w:p>
    <w:p w:rsidR="001225EF" w:rsidRDefault="001225EF" w:rsidP="001225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1225EF" w:rsidRDefault="001225EF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1225EF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Предложите законопроект</w:t>
      </w:r>
    </w:p>
    <w:p w:rsidR="001225EF" w:rsidRDefault="001225EF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Начните обсуждение законопроекта</w:t>
      </w:r>
    </w:p>
    <w:p w:rsidR="001225EF" w:rsidRDefault="001225EF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Проведите первое, второе, третье чтение законопроекта и одобрите законопроект</w:t>
      </w:r>
    </w:p>
    <w:p w:rsidR="001225EF" w:rsidRDefault="001225EF" w:rsidP="001225E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</w:rPr>
      </w:pPr>
      <w:r w:rsidRPr="001225EF">
        <w:rPr>
          <w:rFonts w:ascii="Times New Roman" w:hAnsi="Times New Roman" w:cs="Times New Roman"/>
          <w:i/>
          <w:sz w:val="28"/>
        </w:rPr>
        <w:t xml:space="preserve">Завершите </w:t>
      </w:r>
      <w:r>
        <w:rPr>
          <w:rFonts w:ascii="Times New Roman" w:hAnsi="Times New Roman" w:cs="Times New Roman"/>
          <w:i/>
          <w:sz w:val="28"/>
        </w:rPr>
        <w:t>вторую стадию – обсуждение законопроекта и переходите к третьему этапу – ПРИНЯТИЮ ЗАКОНА В ГОСУДАРСТВЕННОЙ ДУМЕ</w:t>
      </w:r>
    </w:p>
    <w:p w:rsidR="001225EF" w:rsidRDefault="001225EF" w:rsidP="001225EF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</w:rPr>
      </w:pPr>
    </w:p>
    <w:p w:rsidR="001225EF" w:rsidRDefault="001225EF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Проголосуйте за законопроект (не менее 50% депутатов</w:t>
      </w:r>
      <w:r w:rsidR="00DC0F83">
        <w:rPr>
          <w:rFonts w:ascii="Times New Roman" w:hAnsi="Times New Roman" w:cs="Times New Roman"/>
          <w:sz w:val="28"/>
        </w:rPr>
        <w:t xml:space="preserve"> за федеральный закон)</w:t>
      </w:r>
    </w:p>
    <w:p w:rsidR="00DC0F83" w:rsidRDefault="00DC0F83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Передайте закон в Совет Федерации.</w:t>
      </w:r>
    </w:p>
    <w:p w:rsidR="00DC0F83" w:rsidRDefault="00DC0F83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C0F83" w:rsidRDefault="00DC0F83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C0F83" w:rsidRDefault="00DC0F83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DC0F83" w:rsidRDefault="00DC0F83" w:rsidP="00DC0F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Регламент работы </w:t>
      </w:r>
      <w:r>
        <w:rPr>
          <w:rFonts w:ascii="Times New Roman" w:hAnsi="Times New Roman" w:cs="Times New Roman"/>
          <w:b/>
          <w:sz w:val="28"/>
        </w:rPr>
        <w:t>Совета Федерации</w:t>
      </w:r>
      <w:r>
        <w:rPr>
          <w:rFonts w:ascii="Times New Roman" w:hAnsi="Times New Roman" w:cs="Times New Roman"/>
          <w:b/>
          <w:sz w:val="28"/>
        </w:rPr>
        <w:t xml:space="preserve"> Федерального Собрания по работе с законопроектом федерального закона</w:t>
      </w:r>
    </w:p>
    <w:p w:rsidR="00DC0F83" w:rsidRDefault="00DC0F83" w:rsidP="00DC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C0F83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Получите соответствующий пакет документов от Госдумы</w:t>
      </w:r>
    </w:p>
    <w:p w:rsidR="00DC0F83" w:rsidRDefault="00DC0F83" w:rsidP="00DC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14-дневный срок рассмотрите закон и вынесите положительный вердикт (обычный закон не менее 50% сенаторов)</w:t>
      </w:r>
    </w:p>
    <w:p w:rsidR="00DC0F83" w:rsidRDefault="00DC0F83" w:rsidP="00DC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Направьте одобренный закон на подпись к Президенту РФ</w:t>
      </w:r>
    </w:p>
    <w:p w:rsidR="00DC0F83" w:rsidRDefault="00DC0F83" w:rsidP="00DC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C0F83" w:rsidRDefault="00DC0F83" w:rsidP="00DC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C0F83" w:rsidRDefault="00DC0F83" w:rsidP="00DC0F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Регламент работы </w:t>
      </w:r>
      <w:r>
        <w:rPr>
          <w:rFonts w:ascii="Times New Roman" w:hAnsi="Times New Roman" w:cs="Times New Roman"/>
          <w:b/>
          <w:sz w:val="28"/>
        </w:rPr>
        <w:t>Президента</w:t>
      </w:r>
      <w:r>
        <w:rPr>
          <w:rFonts w:ascii="Times New Roman" w:hAnsi="Times New Roman" w:cs="Times New Roman"/>
          <w:b/>
          <w:sz w:val="28"/>
        </w:rPr>
        <w:t xml:space="preserve"> по работе с </w:t>
      </w:r>
      <w:r>
        <w:rPr>
          <w:rFonts w:ascii="Times New Roman" w:hAnsi="Times New Roman" w:cs="Times New Roman"/>
          <w:b/>
          <w:sz w:val="28"/>
        </w:rPr>
        <w:t>федеральным законом, одобренным парламентом</w:t>
      </w:r>
    </w:p>
    <w:p w:rsidR="00DC0F83" w:rsidRDefault="00DC0F83" w:rsidP="00DC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Рассмотрите закон, поступивший на подпись Президента.</w:t>
      </w:r>
    </w:p>
    <w:p w:rsidR="00DC0F83" w:rsidRDefault="00DC0F83" w:rsidP="00DC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F876DF">
        <w:rPr>
          <w:rFonts w:ascii="Times New Roman" w:hAnsi="Times New Roman" w:cs="Times New Roman"/>
          <w:sz w:val="28"/>
        </w:rPr>
        <w:t xml:space="preserve">В течение 14 дней примите решение по утверждению или отклонению. </w:t>
      </w:r>
    </w:p>
    <w:p w:rsidR="00F876DF" w:rsidRPr="00DC0F83" w:rsidRDefault="009779CA" w:rsidP="00DC0F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Подпишите закон.</w:t>
      </w:r>
    </w:p>
    <w:p w:rsidR="00DC0F83" w:rsidRDefault="00DC0F83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1225EF" w:rsidRDefault="001225EF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1225EF" w:rsidRDefault="001225EF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1225EF" w:rsidRPr="001225EF" w:rsidRDefault="001225EF" w:rsidP="001225E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  <w:sectPr w:rsidR="001225EF" w:rsidRPr="001225EF" w:rsidSect="001225EF">
          <w:pgSz w:w="11906" w:h="16838"/>
          <w:pgMar w:top="709" w:right="849" w:bottom="426" w:left="851" w:header="708" w:footer="708" w:gutter="0"/>
          <w:cols w:space="720"/>
          <w:docGrid w:linePitch="299"/>
        </w:sect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2D7" w:rsidRDefault="008E42D7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F2E44" w:rsidRPr="000F2E44" w:rsidRDefault="000F2E44" w:rsidP="00B85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F58815" wp14:editId="4D7236C4">
            <wp:simplePos x="0" y="0"/>
            <wp:positionH relativeFrom="column">
              <wp:posOffset>-107315</wp:posOffset>
            </wp:positionH>
            <wp:positionV relativeFrom="paragraph">
              <wp:posOffset>-635</wp:posOffset>
            </wp:positionV>
            <wp:extent cx="5951855" cy="9225280"/>
            <wp:effectExtent l="0" t="0" r="0" b="0"/>
            <wp:wrapSquare wrapText="bothSides"/>
            <wp:docPr id="1" name="Рисунок 1" descr="http://www.grandars.ru/images/1/review/id/2655/962ef49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2655/962ef49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922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E44" w:rsidRPr="000F2E44" w:rsidSect="006378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ABE"/>
    <w:multiLevelType w:val="hybridMultilevel"/>
    <w:tmpl w:val="80A8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DB"/>
    <w:rsid w:val="000F2E44"/>
    <w:rsid w:val="00107DA9"/>
    <w:rsid w:val="001225EF"/>
    <w:rsid w:val="001523B9"/>
    <w:rsid w:val="002120C9"/>
    <w:rsid w:val="00221E87"/>
    <w:rsid w:val="002C0C2D"/>
    <w:rsid w:val="00307F5D"/>
    <w:rsid w:val="00376179"/>
    <w:rsid w:val="003A4D47"/>
    <w:rsid w:val="005C2060"/>
    <w:rsid w:val="00637804"/>
    <w:rsid w:val="006947DD"/>
    <w:rsid w:val="00720559"/>
    <w:rsid w:val="00726BFA"/>
    <w:rsid w:val="008659E8"/>
    <w:rsid w:val="008A4470"/>
    <w:rsid w:val="008E42D7"/>
    <w:rsid w:val="00902B15"/>
    <w:rsid w:val="009779CA"/>
    <w:rsid w:val="009B1E5A"/>
    <w:rsid w:val="009C40F2"/>
    <w:rsid w:val="00A60D57"/>
    <w:rsid w:val="00AB26CA"/>
    <w:rsid w:val="00AC1D85"/>
    <w:rsid w:val="00AE1472"/>
    <w:rsid w:val="00B5648D"/>
    <w:rsid w:val="00B85CA6"/>
    <w:rsid w:val="00C03EAF"/>
    <w:rsid w:val="00CE047B"/>
    <w:rsid w:val="00DC0F83"/>
    <w:rsid w:val="00E924DB"/>
    <w:rsid w:val="00EC7F94"/>
    <w:rsid w:val="00F876DF"/>
    <w:rsid w:val="00F926D4"/>
    <w:rsid w:val="00F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2D7"/>
    <w:pPr>
      <w:ind w:left="720"/>
      <w:contextualSpacing/>
    </w:pPr>
  </w:style>
  <w:style w:type="table" w:styleId="a6">
    <w:name w:val="Table Grid"/>
    <w:basedOn w:val="a1"/>
    <w:uiPriority w:val="39"/>
    <w:rsid w:val="008E4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E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42D7"/>
    <w:pPr>
      <w:ind w:left="720"/>
      <w:contextualSpacing/>
    </w:pPr>
  </w:style>
  <w:style w:type="table" w:styleId="a6">
    <w:name w:val="Table Grid"/>
    <w:basedOn w:val="a1"/>
    <w:uiPriority w:val="39"/>
    <w:rsid w:val="008E42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Корепановы</dc:creator>
  <cp:keywords/>
  <dc:description/>
  <cp:lastModifiedBy>Корепановы</cp:lastModifiedBy>
  <cp:revision>7</cp:revision>
  <dcterms:created xsi:type="dcterms:W3CDTF">2019-01-31T16:39:00Z</dcterms:created>
  <dcterms:modified xsi:type="dcterms:W3CDTF">2019-02-02T16:26:00Z</dcterms:modified>
</cp:coreProperties>
</file>